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23" w:rsidRPr="0052613C" w:rsidRDefault="00EB5876" w:rsidP="002A13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613C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713C72" w:rsidRPr="0052613C" w:rsidRDefault="00713C72" w:rsidP="002A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72" w:rsidRPr="0052613C" w:rsidRDefault="00713C72" w:rsidP="002A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76" w:rsidRPr="0052613C" w:rsidRDefault="00EB5876" w:rsidP="002A1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2613C">
        <w:rPr>
          <w:rFonts w:ascii="Times New Roman" w:hAnsi="Times New Roman" w:cs="Times New Roman"/>
          <w:b/>
          <w:sz w:val="32"/>
          <w:szCs w:val="24"/>
        </w:rPr>
        <w:t>Planowane do osiągnięcia w wyniku operacji cele ogólne, szczegółowe, przedsięwzięcia oraz zak</w:t>
      </w:r>
      <w:r w:rsidR="0052613C" w:rsidRPr="0052613C">
        <w:rPr>
          <w:rFonts w:ascii="Times New Roman" w:hAnsi="Times New Roman" w:cs="Times New Roman"/>
          <w:b/>
          <w:sz w:val="32"/>
          <w:szCs w:val="24"/>
        </w:rPr>
        <w:t>ładane do osiągnięcia wskaźniki</w:t>
      </w:r>
    </w:p>
    <w:p w:rsidR="0052613C" w:rsidRPr="0052613C" w:rsidRDefault="0052613C" w:rsidP="002A1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13C0" w:rsidRPr="0052613C" w:rsidRDefault="002A13C0" w:rsidP="002A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53"/>
        <w:gridCol w:w="2320"/>
        <w:gridCol w:w="843"/>
        <w:gridCol w:w="1660"/>
        <w:gridCol w:w="1660"/>
        <w:gridCol w:w="1660"/>
        <w:gridCol w:w="1660"/>
      </w:tblGrid>
      <w:tr w:rsidR="00EB5876" w:rsidRPr="0052613C" w:rsidTr="0052613C">
        <w:trPr>
          <w:trHeight w:val="4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B5876" w:rsidRPr="0052613C" w:rsidRDefault="00EB5876" w:rsidP="00526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Cel ogólny LSR</w:t>
            </w:r>
            <w:r w:rsidR="005B1CE1"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613C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  <w:r w:rsidR="005B1CE1"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B5876" w:rsidRPr="0052613C" w:rsidTr="0052613C">
        <w:trPr>
          <w:trHeight w:val="1528"/>
        </w:trPr>
        <w:tc>
          <w:tcPr>
            <w:tcW w:w="5000" w:type="pct"/>
            <w:gridSpan w:val="7"/>
            <w:vAlign w:val="center"/>
          </w:tcPr>
          <w:p w:rsidR="00EB5876" w:rsidRPr="0052613C" w:rsidRDefault="005B1CE1" w:rsidP="00713C72">
            <w:pPr>
              <w:pStyle w:val="Default"/>
              <w:jc w:val="both"/>
            </w:pPr>
            <w:r w:rsidRPr="0052613C">
              <w:t>Rozwój i wspieranie aktywności, integracji społecznej i współpracy międzypokoleniowej mieszkańców LGD Zielony Szlak Niziny Mazowieckiej, z wykorzystaniem rozwiązań innowacyjnych, szczególnie w zakresie przeciwdziałania pogorszeniu stanu środowiska naturalnego.</w:t>
            </w:r>
          </w:p>
        </w:tc>
      </w:tr>
      <w:tr w:rsidR="00EB5876" w:rsidRPr="0052613C" w:rsidTr="0052613C">
        <w:trPr>
          <w:trHeight w:val="40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B5876" w:rsidRPr="0052613C" w:rsidRDefault="00EB5876" w:rsidP="00526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Cele(e) szczegółowe LSR </w:t>
            </w:r>
            <w:r w:rsid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  <w:r w:rsidR="005B1CE1"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</w:tr>
      <w:tr w:rsidR="00EB5876" w:rsidRPr="0052613C" w:rsidTr="0052613C">
        <w:trPr>
          <w:trHeight w:val="1272"/>
        </w:trPr>
        <w:tc>
          <w:tcPr>
            <w:tcW w:w="5000" w:type="pct"/>
            <w:gridSpan w:val="7"/>
            <w:vAlign w:val="center"/>
          </w:tcPr>
          <w:p w:rsidR="00EB5876" w:rsidRPr="0052613C" w:rsidRDefault="005B1CE1" w:rsidP="005B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Budowa, modernizacja i rozwój obiektów oraz miejsc o ważnych funkcjach społecznych służących integracji mieszkańców, budowania potencjału społecznego i kształtowania postaw  prozdrowotnych obszaru LSR. </w:t>
            </w:r>
          </w:p>
        </w:tc>
      </w:tr>
      <w:tr w:rsidR="00EB5876" w:rsidRPr="0052613C" w:rsidTr="0052613C">
        <w:trPr>
          <w:trHeight w:val="41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B5876" w:rsidRPr="0052613C" w:rsidRDefault="005B1CE1" w:rsidP="002A1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Przedsięwzięcie 2.1.1</w:t>
            </w:r>
          </w:p>
        </w:tc>
      </w:tr>
      <w:tr w:rsidR="00EB5876" w:rsidRPr="0052613C" w:rsidTr="0052613C">
        <w:trPr>
          <w:trHeight w:val="984"/>
        </w:trPr>
        <w:tc>
          <w:tcPr>
            <w:tcW w:w="5000" w:type="pct"/>
            <w:gridSpan w:val="7"/>
            <w:vAlign w:val="center"/>
          </w:tcPr>
          <w:p w:rsidR="00EB5876" w:rsidRPr="0052613C" w:rsidRDefault="005B1CE1" w:rsidP="005B1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Miejsca i wydarzenia</w:t>
            </w:r>
            <w:r w:rsidR="001E4556"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sprzyjające aktywizacji mieszkańców obszaru LGD Zielony Szlak Niziny Mazowieckiej</w:t>
            </w:r>
          </w:p>
        </w:tc>
      </w:tr>
      <w:tr w:rsidR="00EB5876" w:rsidRPr="0052613C" w:rsidTr="0052613C">
        <w:trPr>
          <w:trHeight w:val="41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B5876" w:rsidRPr="0052613C" w:rsidRDefault="00EB5876" w:rsidP="002A1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Wskaźnik </w:t>
            </w:r>
          </w:p>
        </w:tc>
      </w:tr>
      <w:tr w:rsidR="0052613C" w:rsidRPr="0052613C" w:rsidTr="0052613C">
        <w:trPr>
          <w:trHeight w:val="1984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:rsidR="009B0999" w:rsidRPr="0052613C" w:rsidRDefault="00EB5876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09" w:type="pct"/>
            <w:shd w:val="clear" w:color="auto" w:fill="D9D9D9" w:themeFill="background1" w:themeFillShade="D9"/>
            <w:vAlign w:val="center"/>
          </w:tcPr>
          <w:p w:rsidR="009B0999" w:rsidRPr="0052613C" w:rsidRDefault="00EB5876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Nazwa wskaźnika ujętego w LSR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9B0999" w:rsidRPr="0052613C" w:rsidRDefault="00EB5876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9B0999" w:rsidRPr="0052613C" w:rsidRDefault="00EB5876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wskaźnika </w:t>
            </w:r>
            <w:r w:rsidR="005261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z LSR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9B0999" w:rsidRPr="0052613C" w:rsidRDefault="00306490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 w:rsidR="00EB5876" w:rsidRPr="00306490">
              <w:rPr>
                <w:rFonts w:ascii="Times New Roman" w:hAnsi="Times New Roman" w:cs="Times New Roman"/>
                <w:b/>
                <w:sz w:val="20"/>
                <w:szCs w:val="20"/>
              </w:rPr>
              <w:t>zrealizowanych</w:t>
            </w:r>
            <w:r w:rsidR="00EB5876"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wskaźników z LSR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9B0999" w:rsidRPr="0052613C" w:rsidRDefault="00EB5876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wskaźnika planowana do osiągnięcia </w:t>
            </w:r>
            <w:r w:rsidR="005261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związku </w:t>
            </w:r>
            <w:r w:rsidR="005261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z realizacją operacji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:rsidR="009B0999" w:rsidRPr="0052613C" w:rsidRDefault="00EB5876" w:rsidP="002A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wskaźnika </w:t>
            </w:r>
            <w:r w:rsidR="005261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13C">
              <w:rPr>
                <w:rFonts w:ascii="Times New Roman" w:hAnsi="Times New Roman" w:cs="Times New Roman"/>
                <w:b/>
                <w:sz w:val="24"/>
                <w:szCs w:val="24"/>
              </w:rPr>
              <w:t>z LSR pozostająca do realizacji</w:t>
            </w:r>
          </w:p>
        </w:tc>
      </w:tr>
      <w:tr w:rsidR="0052613C" w:rsidRPr="0052613C" w:rsidTr="0052613C">
        <w:trPr>
          <w:trHeight w:val="1987"/>
        </w:trPr>
        <w:tc>
          <w:tcPr>
            <w:tcW w:w="312" w:type="pct"/>
            <w:vAlign w:val="center"/>
          </w:tcPr>
          <w:p w:rsidR="00912288" w:rsidRPr="0052613C" w:rsidRDefault="00912288" w:rsidP="0091228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210EC2" w:rsidRPr="0052613C" w:rsidRDefault="00B8032F" w:rsidP="00B80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nowych lub zmodernizowanych obiektów infrastruktury turystycznej </w:t>
            </w:r>
            <w:r w:rsidR="00526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6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rekreacyjnej</w:t>
            </w:r>
          </w:p>
        </w:tc>
        <w:tc>
          <w:tcPr>
            <w:tcW w:w="403" w:type="pct"/>
            <w:vAlign w:val="center"/>
          </w:tcPr>
          <w:p w:rsidR="00912288" w:rsidRPr="0052613C" w:rsidRDefault="00912288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794" w:type="pct"/>
            <w:vAlign w:val="center"/>
          </w:tcPr>
          <w:p w:rsidR="00912288" w:rsidRPr="0052613C" w:rsidRDefault="00B8032F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pct"/>
            <w:vAlign w:val="center"/>
          </w:tcPr>
          <w:p w:rsidR="00912288" w:rsidRPr="0052613C" w:rsidRDefault="00912288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vAlign w:val="center"/>
          </w:tcPr>
          <w:p w:rsidR="00912288" w:rsidRPr="0052613C" w:rsidRDefault="009A1914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94" w:type="pct"/>
            <w:vAlign w:val="center"/>
          </w:tcPr>
          <w:p w:rsidR="00912288" w:rsidRPr="0052613C" w:rsidRDefault="009A1914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613C" w:rsidRPr="0052613C" w:rsidTr="0052613C">
        <w:trPr>
          <w:trHeight w:val="1987"/>
        </w:trPr>
        <w:tc>
          <w:tcPr>
            <w:tcW w:w="312" w:type="pct"/>
            <w:vAlign w:val="center"/>
          </w:tcPr>
          <w:p w:rsidR="001E4556" w:rsidRPr="0052613C" w:rsidRDefault="001E4556" w:rsidP="0091228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1E4556" w:rsidRPr="0052613C" w:rsidRDefault="00B8032F" w:rsidP="0021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Liczba operacji obejmujących wyposażenie podmiotów działających w sferze kultury</w:t>
            </w:r>
          </w:p>
        </w:tc>
        <w:tc>
          <w:tcPr>
            <w:tcW w:w="403" w:type="pct"/>
            <w:vAlign w:val="center"/>
          </w:tcPr>
          <w:p w:rsidR="001E4556" w:rsidRPr="0052613C" w:rsidRDefault="00B8032F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794" w:type="pct"/>
            <w:vAlign w:val="center"/>
          </w:tcPr>
          <w:p w:rsidR="001E4556" w:rsidRPr="0052613C" w:rsidRDefault="00B8032F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vAlign w:val="center"/>
          </w:tcPr>
          <w:p w:rsidR="001E4556" w:rsidRPr="0052613C" w:rsidRDefault="00B8032F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vAlign w:val="center"/>
          </w:tcPr>
          <w:p w:rsidR="001E4556" w:rsidRPr="0052613C" w:rsidRDefault="009A1914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vAlign w:val="center"/>
          </w:tcPr>
          <w:p w:rsidR="001E4556" w:rsidRPr="0052613C" w:rsidRDefault="00B8032F" w:rsidP="0091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B0999" w:rsidRPr="0052613C" w:rsidRDefault="009B0999" w:rsidP="002A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0999" w:rsidRPr="0052613C" w:rsidSect="00526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0F" w:rsidRDefault="00A0540F" w:rsidP="00713C72">
      <w:pPr>
        <w:spacing w:after="0" w:line="240" w:lineRule="auto"/>
      </w:pPr>
      <w:r>
        <w:separator/>
      </w:r>
    </w:p>
  </w:endnote>
  <w:endnote w:type="continuationSeparator" w:id="0">
    <w:p w:rsidR="00A0540F" w:rsidRDefault="00A0540F" w:rsidP="0071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0F" w:rsidRDefault="00A0540F" w:rsidP="00713C72">
      <w:pPr>
        <w:spacing w:after="0" w:line="240" w:lineRule="auto"/>
      </w:pPr>
      <w:r>
        <w:separator/>
      </w:r>
    </w:p>
  </w:footnote>
  <w:footnote w:type="continuationSeparator" w:id="0">
    <w:p w:rsidR="00A0540F" w:rsidRDefault="00A0540F" w:rsidP="0071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72B"/>
    <w:multiLevelType w:val="hybridMultilevel"/>
    <w:tmpl w:val="DA487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2F0A99"/>
    <w:multiLevelType w:val="hybridMultilevel"/>
    <w:tmpl w:val="890C3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9"/>
    <w:rsid w:val="00082B21"/>
    <w:rsid w:val="000E4B05"/>
    <w:rsid w:val="001E4556"/>
    <w:rsid w:val="00210EC2"/>
    <w:rsid w:val="002A13C0"/>
    <w:rsid w:val="00306490"/>
    <w:rsid w:val="003A0431"/>
    <w:rsid w:val="004259DC"/>
    <w:rsid w:val="004F2347"/>
    <w:rsid w:val="0052613C"/>
    <w:rsid w:val="005A2161"/>
    <w:rsid w:val="005B1CE1"/>
    <w:rsid w:val="006570DE"/>
    <w:rsid w:val="006C7F9E"/>
    <w:rsid w:val="0070296E"/>
    <w:rsid w:val="00713C72"/>
    <w:rsid w:val="007435B0"/>
    <w:rsid w:val="00912288"/>
    <w:rsid w:val="00912B26"/>
    <w:rsid w:val="00963EA2"/>
    <w:rsid w:val="009A1914"/>
    <w:rsid w:val="009B0999"/>
    <w:rsid w:val="00A0540F"/>
    <w:rsid w:val="00AC1382"/>
    <w:rsid w:val="00AD7723"/>
    <w:rsid w:val="00B8032F"/>
    <w:rsid w:val="00C156EE"/>
    <w:rsid w:val="00DA4618"/>
    <w:rsid w:val="00DF34DE"/>
    <w:rsid w:val="00EB5876"/>
    <w:rsid w:val="00E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256D30"/>
  <w15:chartTrackingRefBased/>
  <w15:docId w15:val="{5F4E094F-ED8A-44D4-8649-B3CD6B29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96E"/>
    <w:pPr>
      <w:ind w:left="720"/>
      <w:contextualSpacing/>
    </w:pPr>
  </w:style>
  <w:style w:type="paragraph" w:customStyle="1" w:styleId="Default">
    <w:name w:val="Default"/>
    <w:rsid w:val="00210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72"/>
  </w:style>
  <w:style w:type="paragraph" w:styleId="Stopka">
    <w:name w:val="footer"/>
    <w:basedOn w:val="Normalny"/>
    <w:link w:val="StopkaZnak"/>
    <w:uiPriority w:val="99"/>
    <w:unhideWhenUsed/>
    <w:rsid w:val="0071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72"/>
  </w:style>
  <w:style w:type="paragraph" w:styleId="Tekstdymka">
    <w:name w:val="Balloon Text"/>
    <w:basedOn w:val="Normalny"/>
    <w:link w:val="TekstdymkaZnak"/>
    <w:uiPriority w:val="99"/>
    <w:semiHidden/>
    <w:unhideWhenUsed/>
    <w:rsid w:val="0052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Marta</cp:lastModifiedBy>
  <cp:revision>3</cp:revision>
  <cp:lastPrinted>2017-07-07T11:29:00Z</cp:lastPrinted>
  <dcterms:created xsi:type="dcterms:W3CDTF">2019-01-16T12:27:00Z</dcterms:created>
  <dcterms:modified xsi:type="dcterms:W3CDTF">2019-01-16T12:35:00Z</dcterms:modified>
</cp:coreProperties>
</file>